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0AB" w:rsidRDefault="00F52B0F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</w:t>
      </w:r>
      <w:r w:rsidR="003E20AB">
        <w:rPr>
          <w:rFonts w:ascii="Times New Roman" w:hAnsi="Times New Roman"/>
          <w:b/>
          <w:sz w:val="24"/>
          <w:szCs w:val="24"/>
        </w:rPr>
        <w:t>рамме учебной дисциплины</w:t>
      </w:r>
    </w:p>
    <w:p w:rsidR="00F52B0F" w:rsidRDefault="003E20AB" w:rsidP="003E20A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ОДБ 02 «Литература</w:t>
      </w:r>
      <w:r w:rsidR="00F52B0F">
        <w:rPr>
          <w:rFonts w:ascii="Times New Roman" w:hAnsi="Times New Roman"/>
          <w:b/>
          <w:sz w:val="24"/>
          <w:szCs w:val="24"/>
        </w:rPr>
        <w:t>»</w:t>
      </w: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3E20AB">
        <w:rPr>
          <w:rFonts w:ascii="Times New Roman" w:eastAsiaTheme="minorHAnsi" w:hAnsi="Times New Roman"/>
        </w:rPr>
        <w:t>Для  профессии</w:t>
      </w:r>
      <w:r w:rsidRPr="003E20AB">
        <w:rPr>
          <w:rFonts w:asciiTheme="minorHAnsi" w:eastAsiaTheme="minorHAnsi" w:hAnsiTheme="minorHAnsi" w:cstheme="minorBidi"/>
        </w:rPr>
        <w:t xml:space="preserve"> </w:t>
      </w:r>
      <w:r w:rsidRPr="003E20AB">
        <w:rPr>
          <w:rFonts w:ascii="Times New Roman" w:hAnsi="Times New Roman"/>
          <w:iCs/>
          <w:sz w:val="24"/>
          <w:szCs w:val="24"/>
        </w:rPr>
        <w:t xml:space="preserve">15.01.05 « </w:t>
      </w:r>
      <w:r w:rsidRPr="003E20AB">
        <w:rPr>
          <w:rFonts w:ascii="Times New Roman" w:eastAsia="Times New Roman" w:hAnsi="Times New Roman"/>
          <w:bCs/>
          <w:sz w:val="24"/>
          <w:szCs w:val="24"/>
          <w:lang w:eastAsia="ru-RU"/>
        </w:rPr>
        <w:t>Сварщик (ручной и частично механизированной сварки (наплавки))».</w:t>
      </w: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proofErr w:type="gramStart"/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Рабочая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ОДБ 02 «Литература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» разработана на основе требований Федерального государственного образовательного стандарта среднего общего образования  с образования </w:t>
      </w:r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(Приказ </w:t>
      </w:r>
      <w:proofErr w:type="spellStart"/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>Минобрнауки</w:t>
      </w:r>
      <w:proofErr w:type="spellEnd"/>
      <w:r w:rsidRPr="003E20AB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России от 02.08.2013 N 853(ред. от 13.07.2021)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с учетом ФГОС  по профессии </w:t>
      </w:r>
      <w:r w:rsidRPr="003E20AB">
        <w:rPr>
          <w:rFonts w:ascii="Times New Roman" w:hAnsi="Times New Roman"/>
          <w:iCs/>
          <w:sz w:val="24"/>
          <w:szCs w:val="24"/>
        </w:rPr>
        <w:t xml:space="preserve">15.01.05 « </w:t>
      </w:r>
      <w:r w:rsidRPr="003E20AB">
        <w:rPr>
          <w:rFonts w:ascii="Times New Roman" w:eastAsia="Times New Roman" w:hAnsi="Times New Roman"/>
          <w:bCs/>
          <w:sz w:val="24"/>
          <w:szCs w:val="24"/>
          <w:lang w:eastAsia="ru-RU"/>
        </w:rPr>
        <w:t>Сварщик (ручной и частично механ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изированной сварки (наплавки</w:t>
      </w:r>
      <w:bookmarkStart w:id="0" w:name="_GoBack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))»  </w:t>
      </w:r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>и на основе примерной программы размещенной в Реестре ПООП СПО, а также Требований к разработке и оформлению рабочих программ</w:t>
      </w:r>
      <w:proofErr w:type="gramEnd"/>
      <w:r w:rsidRPr="003E20AB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рассмотренных Методическим советом ГБПОУ «КБАДК» (протокол № 4 (57) от 14 июня 2022 г.) и утвержденных директором ГБПОУ «КБАДК». </w:t>
      </w:r>
      <w:bookmarkEnd w:id="0"/>
    </w:p>
    <w:p w:rsidR="003E20AB" w:rsidRPr="003E20AB" w:rsidRDefault="003E20AB" w:rsidP="003E20AB">
      <w:pPr>
        <w:rPr>
          <w:rFonts w:ascii="Times New Roman" w:eastAsiaTheme="minorHAnsi" w:hAnsi="Times New Roman"/>
          <w:sz w:val="24"/>
          <w:szCs w:val="24"/>
        </w:rPr>
      </w:pP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Особое значение учебная дисциплина имеет при формировании и развитии общих компетенций: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01. Понимать сущность и социальную значимость будущей профессии, проявлять к ней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устойчивый интерес.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02. Организовывать собственную деятельность, исходя из цели и способов ее достижения,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определенных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руководителем.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03. Анализировать рабочую ситуацию, осуществлять текущий и итоговый контроль, оценку и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коррекцию собственной деятельности, нести ответственность за результаты своей работы.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04. Осуществлять поиск информации, необходимой для эффективного выполнения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профессиональных задач.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05. Использовать информационно-коммуникационные технологии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профессиональной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деятельности.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06. Работать в команде, эффективно общаться с коллегами, руководством.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07. Проявлять гражданско-патриотическую позицию, демонстрировать осознанное поведение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 основе традиционных общечеловеческих ценностей, применять стандарты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антикоррупционного</w:t>
      </w:r>
      <w:proofErr w:type="gramEnd"/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поведения.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(абзац введен Приказом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ОК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08. Использовать знания по финансовой грамотности, планировать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предпринимательскую</w:t>
      </w:r>
      <w:proofErr w:type="gramEnd"/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деятельность в профессиональной сфере.</w:t>
      </w:r>
    </w:p>
    <w:p w:rsidR="00F52B0F" w:rsidRDefault="00F52B0F" w:rsidP="00F52B0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(абзац введен Приказом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 от 17.12.2020 N 747)  </w:t>
      </w: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ПРб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).</w:t>
      </w:r>
      <w:proofErr w:type="gramEnd"/>
    </w:p>
    <w:p w:rsidR="00F52B0F" w:rsidRDefault="00F52B0F" w:rsidP="00F52B0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1540"/>
        <w:gridCol w:w="7811"/>
      </w:tblGrid>
      <w:tr w:rsidR="00F52B0F" w:rsidTr="00F52B0F">
        <w:trPr>
          <w:trHeight w:val="649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01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российскую гражданскую идентичность, патриотизм, уважение к своему 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06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образованию как условию успешной профессиональной и общественной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деятельности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>
              <w:rPr>
                <w:rFonts w:ascii="ArialMT" w:hAnsi="ArialMT"/>
                <w:color w:val="000000"/>
                <w:sz w:val="24"/>
                <w:szCs w:val="24"/>
              </w:rPr>
              <w:t>осознанный выбор будущей профессии и возможностей реализации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собственных жизненных планов; отношение к профессиональной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МР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04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языковыми средствами - умение ясно, логично и точно излагать свою точку зрения, использовать адекватные языковые средства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МР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bookmarkStart w:id="1" w:name="_Hlk86243808"/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01</w:t>
            </w:r>
            <w:bookmarkEnd w:id="1"/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понятий о нормах русского литературного языка и применение знаний о них в речевой практике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Владение навыками самоанализа и самооценки на основе наблюдений за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собственной речью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анализировать текст с точки зрения наличия в нем явной и скрытой, основной и второстепенной информации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04.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Владение умением представлять тексты в виде тезисов, конспектов, аннотаций, рефератов, сочинений различных жанров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05.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06.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об изобразительно-выразительных возможностях русского языка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07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умений учитывать исторический, историко-культурный контекст и конте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кст тв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орчества писателя в процессе анализа художественного произведения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08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09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</w:t>
            </w:r>
          </w:p>
        </w:tc>
      </w:tr>
      <w:tr w:rsidR="00F52B0F" w:rsidTr="00F52B0F">
        <w:trPr>
          <w:trHeight w:val="212"/>
        </w:trPr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suppressAutoHyphens/>
              <w:spacing w:after="0" w:line="240" w:lineRule="auto"/>
              <w:ind w:firstLine="2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ПРб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10</w:t>
            </w:r>
          </w:p>
        </w:tc>
        <w:tc>
          <w:tcPr>
            <w:tcW w:w="7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2B0F" w:rsidRDefault="00F52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представлений о системе стилей языка художественной литературы</w:t>
            </w:r>
          </w:p>
        </w:tc>
      </w:tr>
    </w:tbl>
    <w:p w:rsidR="00F52B0F" w:rsidRDefault="00F52B0F" w:rsidP="00F52B0F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разделов рабочей программы учебной дисциплины: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bCs/>
          <w:sz w:val="24"/>
          <w:szCs w:val="24"/>
        </w:rPr>
        <w:t>Русская литература первой половины XIX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русской литературы во второй половине XIX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Поэзия второй половины XIX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Литература XX века. Особенности развития литературы и других видов искусства в начале XX века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1920-х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1930 — начала 1940-х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периода Великой Отечественной войны и первых послевоенных лет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1950—1980-х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Творчество поэтов в 1950—1980-е годы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Драматургия 1950—1980-х годов</w:t>
      </w:r>
    </w:p>
    <w:p w:rsidR="00F52B0F" w:rsidRP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>Особенности развития литературы конца 1980—2000-х годов</w:t>
      </w:r>
    </w:p>
    <w:p w:rsidR="00F52B0F" w:rsidRDefault="00F52B0F" w:rsidP="00F52B0F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2B0F">
        <w:rPr>
          <w:rFonts w:ascii="Times New Roman" w:hAnsi="Times New Roman"/>
          <w:sz w:val="24"/>
          <w:szCs w:val="24"/>
        </w:rPr>
        <w:t xml:space="preserve">Характеристика художественной литературы </w:t>
      </w:r>
      <w:r w:rsidRPr="00F52B0F">
        <w:rPr>
          <w:rFonts w:ascii="Times New Roman" w:hAnsi="Times New Roman"/>
          <w:sz w:val="24"/>
          <w:szCs w:val="24"/>
          <w:lang w:val="en-US"/>
        </w:rPr>
        <w:t>XXI</w:t>
      </w:r>
      <w:r w:rsidRPr="00F52B0F">
        <w:rPr>
          <w:rFonts w:ascii="Times New Roman" w:hAnsi="Times New Roman"/>
          <w:sz w:val="24"/>
          <w:szCs w:val="24"/>
        </w:rPr>
        <w:t xml:space="preserve"> века</w:t>
      </w:r>
    </w:p>
    <w:p w:rsidR="00F52B0F" w:rsidRPr="00A928A1" w:rsidRDefault="00A928A1" w:rsidP="00A928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928A1">
        <w:rPr>
          <w:rFonts w:ascii="Times New Roman" w:hAnsi="Times New Roman"/>
          <w:sz w:val="24"/>
          <w:szCs w:val="24"/>
        </w:rPr>
        <w:t>В рамках реализации практической подготовки все разделы рабочей программы учебной дисциплины включают в себя профессионально ориентированное содержание.</w:t>
      </w:r>
    </w:p>
    <w:p w:rsidR="003E20AB" w:rsidRPr="003E20AB" w:rsidRDefault="003E20AB" w:rsidP="003E20AB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  <w:shd w:val="clear" w:color="auto" w:fill="FFFFFF"/>
        </w:rPr>
      </w:pPr>
      <w:r w:rsidRPr="003E20AB">
        <w:rPr>
          <w:rFonts w:ascii="Times New Roman" w:eastAsiaTheme="minorHAnsi" w:hAnsi="Times New Roman"/>
          <w:sz w:val="24"/>
          <w:szCs w:val="24"/>
        </w:rPr>
        <w:t xml:space="preserve">При реализации содержания учебной дисциплины «Русский язык» в ГБПОУ «КБАДК» максимальная учебная нагрузка обучающихся по профессии </w:t>
      </w:r>
      <w:r w:rsidRPr="003E20AB">
        <w:rPr>
          <w:rFonts w:ascii="Times New Roman" w:hAnsi="Times New Roman"/>
          <w:iCs/>
          <w:sz w:val="24"/>
          <w:szCs w:val="24"/>
        </w:rPr>
        <w:t xml:space="preserve">15.01.05 « </w:t>
      </w:r>
      <w:r w:rsidRPr="003E20AB">
        <w:rPr>
          <w:rFonts w:ascii="Times New Roman" w:eastAsia="Times New Roman" w:hAnsi="Times New Roman"/>
          <w:bCs/>
          <w:sz w:val="24"/>
          <w:szCs w:val="24"/>
          <w:lang w:eastAsia="ru-RU"/>
        </w:rPr>
        <w:t>Сварщик (ручной и частично механизированной сварки (наплавки))».</w:t>
      </w:r>
    </w:p>
    <w:p w:rsidR="003E20AB" w:rsidRPr="003E20AB" w:rsidRDefault="003E20AB" w:rsidP="003E20AB">
      <w:pPr>
        <w:rPr>
          <w:rFonts w:ascii="Times New Roman" w:hAnsi="Times New Roman"/>
          <w:bCs/>
          <w:sz w:val="24"/>
          <w:szCs w:val="24"/>
          <w:shd w:val="clear" w:color="auto" w:fill="FFFFFF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>технологического профиля – 178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часов, из них аудиторная (обязательная) нагрузка обучающихся</w:t>
      </w:r>
      <w:proofErr w:type="gramStart"/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,</w:t>
      </w:r>
      <w:proofErr w:type="gramEnd"/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вк</w:t>
      </w:r>
      <w:r>
        <w:rPr>
          <w:rFonts w:ascii="Times New Roman" w:hAnsi="Times New Roman"/>
          <w:bCs/>
          <w:sz w:val="24"/>
          <w:szCs w:val="24"/>
          <w:shd w:val="clear" w:color="auto" w:fill="FFFFFF"/>
        </w:rPr>
        <w:t>лючая практические занятия – 178</w:t>
      </w:r>
      <w:r w:rsidRPr="003E20AB"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часов; </w:t>
      </w:r>
      <w:r w:rsidRPr="003E20AB">
        <w:rPr>
          <w:rFonts w:ascii="Times New Roman" w:hAnsi="Times New Roman"/>
          <w:sz w:val="24"/>
          <w:szCs w:val="24"/>
        </w:rPr>
        <w:t xml:space="preserve">в том </w:t>
      </w:r>
      <w:r>
        <w:rPr>
          <w:rFonts w:ascii="Times New Roman" w:hAnsi="Times New Roman"/>
          <w:sz w:val="24"/>
          <w:szCs w:val="24"/>
        </w:rPr>
        <w:t>числе основное содержание – 152</w:t>
      </w:r>
      <w:r w:rsidRPr="003E20AB">
        <w:rPr>
          <w:rFonts w:ascii="Times New Roman" w:hAnsi="Times New Roman"/>
          <w:sz w:val="24"/>
          <w:szCs w:val="24"/>
        </w:rPr>
        <w:t xml:space="preserve"> часа, проф</w:t>
      </w:r>
      <w:r>
        <w:rPr>
          <w:rFonts w:ascii="Times New Roman" w:hAnsi="Times New Roman"/>
          <w:sz w:val="24"/>
          <w:szCs w:val="24"/>
        </w:rPr>
        <w:t>ессионально ориентированное – 26 часов</w:t>
      </w:r>
      <w:r w:rsidRPr="003E20AB">
        <w:rPr>
          <w:rFonts w:ascii="Times New Roman" w:hAnsi="Times New Roman"/>
          <w:sz w:val="24"/>
          <w:szCs w:val="24"/>
        </w:rPr>
        <w:t>;</w:t>
      </w:r>
    </w:p>
    <w:p w:rsidR="003E20AB" w:rsidRDefault="003E20AB" w:rsidP="00F52B0F">
      <w:pPr>
        <w:rPr>
          <w:rFonts w:ascii="Times New Roman" w:hAnsi="Times New Roman"/>
          <w:sz w:val="24"/>
          <w:szCs w:val="24"/>
        </w:rPr>
      </w:pPr>
    </w:p>
    <w:p w:rsidR="00F52B0F" w:rsidRDefault="00F52B0F" w:rsidP="00F52B0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Составитель: преподаватель ГБПОУ «КБАДК» </w:t>
      </w:r>
      <w:proofErr w:type="spellStart"/>
      <w:r>
        <w:rPr>
          <w:rFonts w:ascii="Times New Roman" w:hAnsi="Times New Roman"/>
          <w:bCs/>
          <w:sz w:val="24"/>
          <w:szCs w:val="24"/>
          <w:shd w:val="clear" w:color="auto" w:fill="FFFFFF"/>
        </w:rPr>
        <w:t>Сохрокова</w:t>
      </w:r>
      <w:proofErr w:type="spellEnd"/>
      <w:r>
        <w:rPr>
          <w:rFonts w:ascii="Times New Roman" w:hAnsi="Times New Roman"/>
          <w:bCs/>
          <w:sz w:val="24"/>
          <w:szCs w:val="24"/>
          <w:shd w:val="clear" w:color="auto" w:fill="FFFFFF"/>
        </w:rPr>
        <w:t xml:space="preserve"> Э.Х.</w:t>
      </w:r>
    </w:p>
    <w:p w:rsidR="00F52B0F" w:rsidRDefault="00F52B0F" w:rsidP="00F52B0F"/>
    <w:p w:rsidR="00F52B0F" w:rsidRDefault="00F52B0F" w:rsidP="00F52B0F"/>
    <w:p w:rsidR="00030ED5" w:rsidRDefault="00030ED5"/>
    <w:sectPr w:rsidR="00030E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E56FB"/>
    <w:multiLevelType w:val="hybridMultilevel"/>
    <w:tmpl w:val="E258D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9410BA"/>
    <w:multiLevelType w:val="hybridMultilevel"/>
    <w:tmpl w:val="E2A44DEE"/>
    <w:lvl w:ilvl="0" w:tplc="AE6ACD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3C8"/>
    <w:rsid w:val="00030ED5"/>
    <w:rsid w:val="003E20AB"/>
    <w:rsid w:val="003F3F7D"/>
    <w:rsid w:val="008E03C8"/>
    <w:rsid w:val="00A928A1"/>
    <w:rsid w:val="00F5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2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2B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7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1138</Words>
  <Characters>6490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Элина</dc:creator>
  <cp:keywords/>
  <dc:description/>
  <cp:lastModifiedBy>Элина</cp:lastModifiedBy>
  <cp:revision>6</cp:revision>
  <dcterms:created xsi:type="dcterms:W3CDTF">2022-09-07T07:00:00Z</dcterms:created>
  <dcterms:modified xsi:type="dcterms:W3CDTF">2022-10-05T08:22:00Z</dcterms:modified>
</cp:coreProperties>
</file>